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B049" w14:textId="599EDFAD" w:rsidR="00926B6F" w:rsidRPr="00926B6F" w:rsidRDefault="00926B6F" w:rsidP="00926B6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1"/>
          <w:szCs w:val="21"/>
          <w:lang w:val="en-GB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3EF7D18E" wp14:editId="442F0908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C636" w14:textId="16EB2B02" w:rsidR="004E5B4F" w:rsidRPr="001E79F9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1E79F9">
        <w:rPr>
          <w:rFonts w:asciiTheme="minorHAnsi" w:hAnsiTheme="minorHAnsi" w:cstheme="minorHAnsi"/>
          <w:sz w:val="21"/>
          <w:szCs w:val="21"/>
        </w:rPr>
        <w:t>Scuola ...............................................................................................................................................................</w:t>
      </w:r>
    </w:p>
    <w:p w14:paraId="4EADD411" w14:textId="77777777" w:rsidR="004E5B4F" w:rsidRPr="001E79F9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1E79F9">
        <w:rPr>
          <w:rFonts w:asciiTheme="minorHAnsi" w:hAnsiTheme="minorHAnsi" w:cstheme="minorHAnsi"/>
          <w:sz w:val="21"/>
          <w:szCs w:val="21"/>
        </w:rPr>
        <w:t>Anno scolastico ................................................. Sezioni ………………………………………………………</w:t>
      </w:r>
    </w:p>
    <w:p w14:paraId="7DAD70D4" w14:textId="2A0BC9DA" w:rsidR="004E5B4F" w:rsidRPr="001E79F9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214B6C4A" w14:textId="77777777" w:rsidR="004E5B4F" w:rsidRPr="001E79F9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01CE815C" w14:textId="339A9065" w:rsidR="004E5B4F" w:rsidRPr="001E79F9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1E79F9">
        <w:rPr>
          <w:rFonts w:asciiTheme="minorHAnsi" w:hAnsiTheme="minorHAnsi" w:cstheme="minorHAnsi"/>
          <w:sz w:val="21"/>
          <w:szCs w:val="21"/>
        </w:rPr>
        <w:t xml:space="preserve">Relazione per l’adozione del testo </w:t>
      </w:r>
    </w:p>
    <w:p w14:paraId="4BA23D05" w14:textId="77777777" w:rsidR="004E5B4F" w:rsidRPr="0041144B" w:rsidRDefault="004E5B4F" w:rsidP="004E5B4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7FC432CB" w14:textId="30B76764" w:rsidR="000F253B" w:rsidRPr="004E5B4F" w:rsidRDefault="00926B6F" w:rsidP="004E5B4F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5B4F">
        <w:rPr>
          <w:rFonts w:asciiTheme="minorHAnsi" w:hAnsiTheme="minorHAnsi" w:cstheme="minorHAnsi"/>
          <w:b/>
          <w:sz w:val="32"/>
          <w:szCs w:val="32"/>
        </w:rPr>
        <w:t>Best performance premium</w:t>
      </w:r>
    </w:p>
    <w:p w14:paraId="6727D188" w14:textId="77777777" w:rsidR="004E5B4F" w:rsidRDefault="004E5B4F" w:rsidP="004E5B4F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4DD9F64" w14:textId="49413F57" w:rsidR="000F253B" w:rsidRPr="004E5B4F" w:rsidRDefault="00884F97" w:rsidP="004E5B4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E5B4F">
        <w:rPr>
          <w:rFonts w:asciiTheme="minorHAnsi" w:hAnsiTheme="minorHAnsi" w:cstheme="minorHAnsi"/>
          <w:b/>
          <w:sz w:val="21"/>
          <w:szCs w:val="21"/>
        </w:rPr>
        <w:t xml:space="preserve">Corso di </w:t>
      </w:r>
      <w:r w:rsidR="00F53011" w:rsidRPr="004E5B4F">
        <w:rPr>
          <w:rFonts w:asciiTheme="minorHAnsi" w:hAnsiTheme="minorHAnsi" w:cstheme="minorHAnsi"/>
          <w:b/>
          <w:sz w:val="21"/>
          <w:szCs w:val="21"/>
        </w:rPr>
        <w:t xml:space="preserve">lingua </w:t>
      </w:r>
      <w:r w:rsidRPr="004E5B4F">
        <w:rPr>
          <w:rFonts w:asciiTheme="minorHAnsi" w:hAnsiTheme="minorHAnsi" w:cstheme="minorHAnsi"/>
          <w:b/>
          <w:sz w:val="21"/>
          <w:szCs w:val="21"/>
        </w:rPr>
        <w:t>inglese per gli Istituti Tecnici Economici</w:t>
      </w:r>
    </w:p>
    <w:p w14:paraId="65388CBA" w14:textId="069AAD58" w:rsidR="00341092" w:rsidRPr="004E5B4F" w:rsidRDefault="00745F0D" w:rsidP="004E5B4F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Autore: </w:t>
      </w:r>
      <w:r w:rsidR="00341092" w:rsidRPr="004E5B4F">
        <w:rPr>
          <w:rFonts w:asciiTheme="minorHAnsi" w:hAnsiTheme="minorHAnsi" w:cstheme="minorHAnsi"/>
          <w:b/>
          <w:sz w:val="21"/>
          <w:szCs w:val="21"/>
        </w:rPr>
        <w:t>Alison Smith</w:t>
      </w:r>
    </w:p>
    <w:p w14:paraId="457BADC3" w14:textId="1C572E0C" w:rsidR="00341092" w:rsidRPr="004E5B4F" w:rsidRDefault="00341092" w:rsidP="004E5B4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E5B4F">
        <w:rPr>
          <w:rFonts w:asciiTheme="minorHAnsi" w:hAnsiTheme="minorHAnsi" w:cstheme="minorHAnsi"/>
          <w:b/>
          <w:sz w:val="21"/>
          <w:szCs w:val="21"/>
        </w:rPr>
        <w:t>ELI Edizioni</w:t>
      </w:r>
      <w:r w:rsidR="00745F0D">
        <w:rPr>
          <w:rFonts w:asciiTheme="minorHAnsi" w:hAnsiTheme="minorHAnsi" w:cstheme="minorHAnsi"/>
          <w:b/>
          <w:sz w:val="21"/>
          <w:szCs w:val="21"/>
        </w:rPr>
        <w:t>, 2016</w:t>
      </w:r>
    </w:p>
    <w:p w14:paraId="5BEEDE91" w14:textId="3940A14F" w:rsidR="000F428D" w:rsidRPr="004E5B4F" w:rsidRDefault="000F428D">
      <w:pPr>
        <w:rPr>
          <w:rFonts w:asciiTheme="minorHAnsi" w:hAnsiTheme="minorHAnsi" w:cstheme="minorHAnsi"/>
          <w:sz w:val="21"/>
          <w:szCs w:val="21"/>
        </w:rPr>
      </w:pPr>
    </w:p>
    <w:p w14:paraId="26E6CFC8" w14:textId="77777777" w:rsidR="000F253B" w:rsidRPr="004E5B4F" w:rsidRDefault="00884F97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Best </w:t>
      </w:r>
      <w:r w:rsidR="002A7910" w:rsidRPr="004E5B4F">
        <w:rPr>
          <w:rFonts w:asciiTheme="minorHAnsi" w:hAnsiTheme="minorHAnsi" w:cstheme="minorHAnsi"/>
          <w:b/>
          <w:i/>
          <w:sz w:val="21"/>
          <w:szCs w:val="21"/>
        </w:rPr>
        <w:t>Performance</w:t>
      </w:r>
      <w:r w:rsidR="004E3B78"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 Premium</w:t>
      </w:r>
      <w:r w:rsidR="000F253B" w:rsidRPr="004E5B4F">
        <w:rPr>
          <w:rFonts w:asciiTheme="minorHAnsi" w:hAnsiTheme="minorHAnsi" w:cstheme="minorHAnsi"/>
          <w:sz w:val="21"/>
          <w:szCs w:val="21"/>
        </w:rPr>
        <w:t xml:space="preserve"> </w:t>
      </w:r>
      <w:r w:rsidR="00C33BCA" w:rsidRPr="004E5B4F">
        <w:rPr>
          <w:rFonts w:asciiTheme="minorHAnsi" w:hAnsiTheme="minorHAnsi" w:cstheme="minorHAnsi"/>
          <w:sz w:val="21"/>
          <w:szCs w:val="21"/>
        </w:rPr>
        <w:t xml:space="preserve">è </w:t>
      </w:r>
      <w:r w:rsidR="00F53011" w:rsidRPr="004E5B4F">
        <w:rPr>
          <w:rFonts w:asciiTheme="minorHAnsi" w:hAnsiTheme="minorHAnsi" w:cstheme="minorHAnsi"/>
          <w:sz w:val="21"/>
          <w:szCs w:val="21"/>
        </w:rPr>
        <w:t xml:space="preserve">un corso di lingua inglese che offre un approccio graduale in linea con i programmi delle discipline scolastiche ad esso complementari per una trattazione completa ed approfondita di ogni aspetto inerente </w:t>
      </w:r>
      <w:proofErr w:type="gramStart"/>
      <w:r w:rsidR="00F53011" w:rsidRPr="004E5B4F">
        <w:rPr>
          <w:rFonts w:asciiTheme="minorHAnsi" w:hAnsiTheme="minorHAnsi" w:cstheme="minorHAnsi"/>
          <w:sz w:val="21"/>
          <w:szCs w:val="21"/>
        </w:rPr>
        <w:t>il</w:t>
      </w:r>
      <w:proofErr w:type="gramEnd"/>
      <w:r w:rsidR="00F53011" w:rsidRPr="004E5B4F">
        <w:rPr>
          <w:rFonts w:asciiTheme="minorHAnsi" w:hAnsiTheme="minorHAnsi" w:cstheme="minorHAnsi"/>
          <w:sz w:val="21"/>
          <w:szCs w:val="21"/>
        </w:rPr>
        <w:t xml:space="preserve"> commercio, l’amministrazione, il marketing, le relazioni internazionali e la finanza.</w:t>
      </w:r>
      <w:r w:rsidR="0071198B" w:rsidRPr="004E5B4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FBE008C" w14:textId="77777777" w:rsidR="00341092" w:rsidRPr="004E5B4F" w:rsidRDefault="00341092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 xml:space="preserve">Il testo </w:t>
      </w:r>
      <w:r w:rsidR="004E3B78" w:rsidRPr="004E5B4F">
        <w:rPr>
          <w:rFonts w:asciiTheme="minorHAnsi" w:hAnsiTheme="minorHAnsi" w:cstheme="minorHAnsi"/>
          <w:sz w:val="21"/>
          <w:szCs w:val="21"/>
        </w:rPr>
        <w:t>è interamente aggiornato agli ultimi dati e statistiche pubblicati dagli enti internazionali in merito a economia, welfare e finanza.</w:t>
      </w:r>
    </w:p>
    <w:p w14:paraId="3727F358" w14:textId="77777777" w:rsidR="00A64D7B" w:rsidRPr="004E5B4F" w:rsidRDefault="00A64D7B" w:rsidP="00183DD2">
      <w:pPr>
        <w:tabs>
          <w:tab w:val="left" w:pos="8280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12AF53CF" w14:textId="77777777" w:rsidR="00C33BCA" w:rsidRPr="004E5B4F" w:rsidRDefault="000F253B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 xml:space="preserve">Il volume </w:t>
      </w:r>
      <w:r w:rsidR="00F53011" w:rsidRPr="004E5B4F">
        <w:rPr>
          <w:rFonts w:asciiTheme="minorHAnsi" w:hAnsiTheme="minorHAnsi" w:cstheme="minorHAnsi"/>
          <w:sz w:val="21"/>
          <w:szCs w:val="21"/>
        </w:rPr>
        <w:t>si articola in 7 moduli dal contenuto tecnico e se</w:t>
      </w:r>
      <w:r w:rsidR="002C395D" w:rsidRPr="004E5B4F">
        <w:rPr>
          <w:rFonts w:asciiTheme="minorHAnsi" w:hAnsiTheme="minorHAnsi" w:cstheme="minorHAnsi"/>
          <w:sz w:val="21"/>
          <w:szCs w:val="21"/>
        </w:rPr>
        <w:t>ttoriale e 5 dossier di civiltà</w:t>
      </w:r>
      <w:r w:rsidR="00A64D7B" w:rsidRPr="004E5B4F">
        <w:rPr>
          <w:rFonts w:asciiTheme="minorHAnsi" w:hAnsiTheme="minorHAnsi" w:cstheme="minorHAnsi"/>
          <w:sz w:val="21"/>
          <w:szCs w:val="21"/>
        </w:rPr>
        <w:t>.</w:t>
      </w:r>
    </w:p>
    <w:p w14:paraId="6B2EE1B2" w14:textId="77777777" w:rsidR="00A64D7B" w:rsidRPr="004E5B4F" w:rsidRDefault="00A64D7B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>Ogni modulo è organizzato in questo modo:</w:t>
      </w:r>
    </w:p>
    <w:p w14:paraId="00955E08" w14:textId="77777777" w:rsidR="002C395D" w:rsidRPr="004E5B4F" w:rsidRDefault="002C395D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>Business in Theory</w:t>
      </w:r>
      <w:r w:rsidRPr="004E5B4F">
        <w:rPr>
          <w:rFonts w:asciiTheme="minorHAnsi" w:hAnsiTheme="minorHAnsi" w:cstheme="minorHAnsi"/>
          <w:b/>
          <w:sz w:val="21"/>
          <w:szCs w:val="21"/>
        </w:rPr>
        <w:t>:</w:t>
      </w:r>
      <w:r w:rsidRPr="004E5B4F">
        <w:rPr>
          <w:rFonts w:asciiTheme="minorHAnsi" w:hAnsiTheme="minorHAnsi" w:cstheme="minorHAnsi"/>
          <w:sz w:val="21"/>
          <w:szCs w:val="21"/>
        </w:rPr>
        <w:t xml:space="preserve"> testi teorici che affrontano i temi tecnici e settoriali con numerosi approfondimenti tratti da fonti autentiche e materiale multimediale (video e collegamenti a Internet).</w:t>
      </w:r>
    </w:p>
    <w:p w14:paraId="7D450FD3" w14:textId="77777777" w:rsidR="002C395D" w:rsidRPr="004E5B4F" w:rsidRDefault="002C395D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Business in </w:t>
      </w:r>
      <w:proofErr w:type="spellStart"/>
      <w:r w:rsidRPr="004E5B4F">
        <w:rPr>
          <w:rFonts w:asciiTheme="minorHAnsi" w:hAnsiTheme="minorHAnsi" w:cstheme="minorHAnsi"/>
          <w:b/>
          <w:i/>
          <w:sz w:val="21"/>
          <w:szCs w:val="21"/>
        </w:rPr>
        <w:t>Practice</w:t>
      </w:r>
      <w:proofErr w:type="spellEnd"/>
      <w:r w:rsidRPr="004E5B4F">
        <w:rPr>
          <w:rFonts w:asciiTheme="minorHAnsi" w:hAnsiTheme="minorHAnsi" w:cstheme="minorHAnsi"/>
          <w:b/>
          <w:sz w:val="21"/>
          <w:szCs w:val="21"/>
        </w:rPr>
        <w:t>:</w:t>
      </w:r>
      <w:r w:rsidRPr="004E5B4F">
        <w:rPr>
          <w:rFonts w:asciiTheme="minorHAnsi" w:hAnsiTheme="minorHAnsi" w:cstheme="minorHAnsi"/>
          <w:sz w:val="21"/>
          <w:szCs w:val="21"/>
        </w:rPr>
        <w:t xml:space="preserve"> presentazione ed esercitazione della comunicazione, nelle varie fasi</w:t>
      </w:r>
      <w:r w:rsidR="00341092" w:rsidRPr="004E5B4F">
        <w:rPr>
          <w:rFonts w:asciiTheme="minorHAnsi" w:hAnsiTheme="minorHAnsi" w:cstheme="minorHAnsi"/>
          <w:sz w:val="21"/>
          <w:szCs w:val="21"/>
        </w:rPr>
        <w:t xml:space="preserve"> della transazione commerciale.</w:t>
      </w:r>
    </w:p>
    <w:p w14:paraId="5D7D1753" w14:textId="77777777" w:rsidR="00341092" w:rsidRPr="004E5B4F" w:rsidRDefault="00341092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>Business Language</w:t>
      </w:r>
      <w:r w:rsidRPr="004E5B4F">
        <w:rPr>
          <w:rFonts w:asciiTheme="minorHAnsi" w:hAnsiTheme="minorHAnsi" w:cstheme="minorHAnsi"/>
          <w:b/>
          <w:sz w:val="21"/>
          <w:szCs w:val="21"/>
        </w:rPr>
        <w:t>:</w:t>
      </w:r>
      <w:r w:rsidRPr="004E5B4F">
        <w:rPr>
          <w:rFonts w:asciiTheme="minorHAnsi" w:hAnsiTheme="minorHAnsi" w:cstheme="minorHAnsi"/>
          <w:sz w:val="21"/>
          <w:szCs w:val="21"/>
        </w:rPr>
        <w:t xml:space="preserve"> pagine</w:t>
      </w:r>
      <w:r w:rsidR="00A64D7B" w:rsidRPr="004E5B4F">
        <w:rPr>
          <w:rFonts w:asciiTheme="minorHAnsi" w:hAnsiTheme="minorHAnsi" w:cstheme="minorHAnsi"/>
          <w:sz w:val="21"/>
          <w:szCs w:val="21"/>
        </w:rPr>
        <w:t xml:space="preserve"> dedicate allo sviluppo del lessico specialistico, delle funzioni comunicative e della fraseologia commerciale e all’approfondimento grammaticale.</w:t>
      </w:r>
    </w:p>
    <w:p w14:paraId="22F4B255" w14:textId="77777777" w:rsidR="00A64D7B" w:rsidRPr="004E5B4F" w:rsidRDefault="00A64D7B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>Business News</w:t>
      </w:r>
      <w:r w:rsidRPr="004E5B4F">
        <w:rPr>
          <w:rFonts w:asciiTheme="minorHAnsi" w:hAnsiTheme="minorHAnsi" w:cstheme="minorHAnsi"/>
          <w:b/>
          <w:sz w:val="21"/>
          <w:szCs w:val="21"/>
        </w:rPr>
        <w:t>:</w:t>
      </w:r>
      <w:r w:rsidRPr="004E5B4F">
        <w:rPr>
          <w:rFonts w:asciiTheme="minorHAnsi" w:hAnsiTheme="minorHAnsi" w:cstheme="minorHAnsi"/>
          <w:sz w:val="21"/>
          <w:szCs w:val="21"/>
        </w:rPr>
        <w:t xml:space="preserve"> doppie pagine con </w:t>
      </w:r>
      <w:r w:rsidR="005979FA" w:rsidRPr="004E5B4F">
        <w:rPr>
          <w:rFonts w:asciiTheme="minorHAnsi" w:hAnsiTheme="minorHAnsi" w:cstheme="minorHAnsi"/>
          <w:sz w:val="21"/>
          <w:szCs w:val="21"/>
        </w:rPr>
        <w:t>articoli tratti dalla stampa internazionale</w:t>
      </w:r>
      <w:r w:rsidRPr="004E5B4F">
        <w:rPr>
          <w:rFonts w:asciiTheme="minorHAnsi" w:hAnsiTheme="minorHAnsi" w:cstheme="minorHAnsi"/>
          <w:sz w:val="21"/>
          <w:szCs w:val="21"/>
        </w:rPr>
        <w:t xml:space="preserve"> </w:t>
      </w:r>
      <w:r w:rsidR="005979FA" w:rsidRPr="004E5B4F">
        <w:rPr>
          <w:rFonts w:asciiTheme="minorHAnsi" w:hAnsiTheme="minorHAnsi" w:cstheme="minorHAnsi"/>
          <w:sz w:val="21"/>
          <w:szCs w:val="21"/>
        </w:rPr>
        <w:t>e attività che guidano allo sviluppo delle abilità in stile</w:t>
      </w:r>
      <w:r w:rsidRPr="004E5B4F">
        <w:rPr>
          <w:rFonts w:asciiTheme="minorHAnsi" w:hAnsiTheme="minorHAnsi" w:cstheme="minorHAnsi"/>
          <w:sz w:val="21"/>
          <w:szCs w:val="21"/>
        </w:rPr>
        <w:t xml:space="preserve"> BEC.</w:t>
      </w:r>
    </w:p>
    <w:p w14:paraId="206A1EED" w14:textId="77777777" w:rsidR="00A64D7B" w:rsidRPr="004E5B4F" w:rsidRDefault="002A7910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b/>
          <w:i/>
          <w:sz w:val="21"/>
          <w:szCs w:val="21"/>
        </w:rPr>
        <w:t>Business Case Studies</w:t>
      </w:r>
      <w:r w:rsidRPr="004E5B4F">
        <w:rPr>
          <w:rFonts w:asciiTheme="minorHAnsi" w:hAnsiTheme="minorHAnsi" w:cstheme="minorHAnsi"/>
          <w:sz w:val="21"/>
          <w:szCs w:val="21"/>
        </w:rPr>
        <w:t xml:space="preserve"> &amp; </w:t>
      </w:r>
      <w:r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Professional </w:t>
      </w:r>
      <w:proofErr w:type="spellStart"/>
      <w:r w:rsidRPr="004E5B4F">
        <w:rPr>
          <w:rFonts w:asciiTheme="minorHAnsi" w:hAnsiTheme="minorHAnsi" w:cstheme="minorHAnsi"/>
          <w:b/>
          <w:i/>
          <w:sz w:val="21"/>
          <w:szCs w:val="21"/>
        </w:rPr>
        <w:t>Competences</w:t>
      </w:r>
      <w:proofErr w:type="spellEnd"/>
      <w:r w:rsidRPr="004E5B4F">
        <w:rPr>
          <w:rFonts w:asciiTheme="minorHAnsi" w:hAnsiTheme="minorHAnsi" w:cstheme="minorHAnsi"/>
          <w:sz w:val="21"/>
          <w:szCs w:val="21"/>
        </w:rPr>
        <w:t>: proposte di analisi di casi di studio di aziende reali</w:t>
      </w:r>
      <w:r w:rsidR="0074725C" w:rsidRPr="004E5B4F">
        <w:rPr>
          <w:rFonts w:asciiTheme="minorHAnsi" w:hAnsiTheme="minorHAnsi" w:cstheme="minorHAnsi"/>
          <w:sz w:val="21"/>
          <w:szCs w:val="21"/>
        </w:rPr>
        <w:t xml:space="preserve"> con progetti</w:t>
      </w:r>
      <w:r w:rsidRPr="004E5B4F">
        <w:rPr>
          <w:rFonts w:asciiTheme="minorHAnsi" w:hAnsiTheme="minorHAnsi" w:cstheme="minorHAnsi"/>
          <w:sz w:val="21"/>
          <w:szCs w:val="21"/>
        </w:rPr>
        <w:t xml:space="preserve"> </w:t>
      </w:r>
      <w:r w:rsidR="0074725C" w:rsidRPr="004E5B4F">
        <w:rPr>
          <w:rFonts w:asciiTheme="minorHAnsi" w:hAnsiTheme="minorHAnsi" w:cstheme="minorHAnsi"/>
          <w:sz w:val="21"/>
          <w:szCs w:val="21"/>
        </w:rPr>
        <w:t>utili allo svolgimento dei compiti di realtà.</w:t>
      </w:r>
    </w:p>
    <w:p w14:paraId="22313ED8" w14:textId="77777777" w:rsidR="00442A2F" w:rsidRPr="004E5B4F" w:rsidRDefault="00442A2F" w:rsidP="00183D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644A8A7" w14:textId="77777777" w:rsidR="00442A2F" w:rsidRPr="004E5B4F" w:rsidRDefault="00442A2F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 xml:space="preserve">Sono inoltre presenti numerosi </w:t>
      </w:r>
      <w:r w:rsidRPr="004E5B4F">
        <w:rPr>
          <w:rFonts w:asciiTheme="minorHAnsi" w:hAnsiTheme="minorHAnsi" w:cstheme="minorHAnsi"/>
          <w:b/>
          <w:sz w:val="21"/>
          <w:szCs w:val="21"/>
        </w:rPr>
        <w:t>Video</w:t>
      </w:r>
      <w:r w:rsidRPr="004E5B4F">
        <w:rPr>
          <w:rFonts w:asciiTheme="minorHAnsi" w:hAnsiTheme="minorHAnsi" w:cstheme="minorHAnsi"/>
          <w:sz w:val="21"/>
          <w:szCs w:val="21"/>
        </w:rPr>
        <w:t xml:space="preserve"> con attività di comprensione e produzione.</w:t>
      </w:r>
    </w:p>
    <w:p w14:paraId="2306F3C0" w14:textId="77777777" w:rsidR="005979FA" w:rsidRPr="004E5B4F" w:rsidRDefault="005979FA" w:rsidP="00183D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C1C180" w14:textId="77777777" w:rsidR="005979FA" w:rsidRPr="004E5B4F" w:rsidRDefault="005979FA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>La ricca sezione di civiltà offre un confronto culturale fra la geografia, la storia, la società, l’economia e le istituzioni del Regno Unito e quelle degli Stati Uniti (</w:t>
      </w:r>
      <w:r w:rsidRPr="004E5B4F">
        <w:rPr>
          <w:rFonts w:asciiTheme="minorHAnsi" w:hAnsiTheme="minorHAnsi" w:cstheme="minorHAnsi"/>
          <w:b/>
          <w:i/>
          <w:sz w:val="21"/>
          <w:szCs w:val="21"/>
        </w:rPr>
        <w:t>UK vs US</w:t>
      </w:r>
      <w:r w:rsidRPr="004E5B4F">
        <w:rPr>
          <w:rFonts w:asciiTheme="minorHAnsi" w:hAnsiTheme="minorHAnsi" w:cstheme="minorHAnsi"/>
          <w:sz w:val="21"/>
          <w:szCs w:val="21"/>
        </w:rPr>
        <w:t xml:space="preserve">). </w:t>
      </w:r>
    </w:p>
    <w:p w14:paraId="1029208C" w14:textId="77777777" w:rsidR="005979FA" w:rsidRPr="004E5B4F" w:rsidRDefault="005979FA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>Ogni dossier si chiude inoltre con: un approfondimento su altri paesi di lingua inglese (</w:t>
      </w:r>
      <w:r w:rsidRPr="004E5B4F">
        <w:rPr>
          <w:rFonts w:asciiTheme="minorHAnsi" w:hAnsiTheme="minorHAnsi" w:cstheme="minorHAnsi"/>
          <w:b/>
          <w:i/>
          <w:sz w:val="21"/>
          <w:szCs w:val="21"/>
        </w:rPr>
        <w:t>ESW</w:t>
      </w:r>
      <w:r w:rsidRPr="004E5B4F">
        <w:rPr>
          <w:rFonts w:asciiTheme="minorHAnsi" w:hAnsiTheme="minorHAnsi" w:cstheme="minorHAnsi"/>
          <w:sz w:val="21"/>
          <w:szCs w:val="21"/>
        </w:rPr>
        <w:t>), una doppia pagina di sviluppo delle abilità</w:t>
      </w:r>
      <w:r w:rsidR="006A5FDF" w:rsidRPr="004E5B4F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="006A5FDF" w:rsidRPr="004E5B4F">
        <w:rPr>
          <w:rFonts w:asciiTheme="minorHAnsi" w:hAnsiTheme="minorHAnsi" w:cstheme="minorHAnsi"/>
          <w:b/>
          <w:i/>
          <w:sz w:val="21"/>
          <w:szCs w:val="21"/>
        </w:rPr>
        <w:t>Going</w:t>
      </w:r>
      <w:proofErr w:type="spellEnd"/>
      <w:r w:rsidR="006A5FDF"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="006A5FDF" w:rsidRPr="004E5B4F">
        <w:rPr>
          <w:rFonts w:asciiTheme="minorHAnsi" w:hAnsiTheme="minorHAnsi" w:cstheme="minorHAnsi"/>
          <w:b/>
          <w:i/>
          <w:sz w:val="21"/>
          <w:szCs w:val="21"/>
        </w:rPr>
        <w:t>Deeper</w:t>
      </w:r>
      <w:proofErr w:type="spellEnd"/>
      <w:r w:rsidR="006A5FDF" w:rsidRPr="004E5B4F">
        <w:rPr>
          <w:rFonts w:asciiTheme="minorHAnsi" w:hAnsiTheme="minorHAnsi" w:cstheme="minorHAnsi"/>
          <w:sz w:val="21"/>
          <w:szCs w:val="21"/>
        </w:rPr>
        <w:t>) e una sezione finale dedicata a un percorso letterario e un video, inerenti al tema trattato nel dossier (</w:t>
      </w:r>
      <w:proofErr w:type="spellStart"/>
      <w:r w:rsidR="006A5FDF" w:rsidRPr="004E5B4F">
        <w:rPr>
          <w:rFonts w:asciiTheme="minorHAnsi" w:hAnsiTheme="minorHAnsi" w:cstheme="minorHAnsi"/>
          <w:b/>
          <w:i/>
          <w:sz w:val="21"/>
          <w:szCs w:val="21"/>
        </w:rPr>
        <w:t>Lit</w:t>
      </w:r>
      <w:proofErr w:type="spellEnd"/>
      <w:r w:rsidR="006A5FDF" w:rsidRPr="004E5B4F">
        <w:rPr>
          <w:rFonts w:asciiTheme="minorHAnsi" w:hAnsiTheme="minorHAnsi" w:cstheme="minorHAnsi"/>
          <w:b/>
          <w:i/>
          <w:sz w:val="21"/>
          <w:szCs w:val="21"/>
        </w:rPr>
        <w:t xml:space="preserve"> Corner</w:t>
      </w:r>
      <w:r w:rsidR="006A5FDF" w:rsidRPr="004E5B4F">
        <w:rPr>
          <w:rFonts w:asciiTheme="minorHAnsi" w:hAnsiTheme="minorHAnsi" w:cstheme="minorHAnsi"/>
          <w:sz w:val="21"/>
          <w:szCs w:val="21"/>
        </w:rPr>
        <w:t>).</w:t>
      </w:r>
    </w:p>
    <w:p w14:paraId="14D2548F" w14:textId="77777777" w:rsidR="000F253B" w:rsidRPr="004E5B4F" w:rsidRDefault="000F253B" w:rsidP="00183D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402A02E" w14:textId="281F89D9" w:rsidR="007A01B2" w:rsidRDefault="007A01B2" w:rsidP="00183DD2">
      <w:pPr>
        <w:jc w:val="both"/>
        <w:rPr>
          <w:rFonts w:asciiTheme="minorHAnsi" w:hAnsiTheme="minorHAnsi" w:cstheme="minorHAnsi"/>
          <w:sz w:val="21"/>
          <w:szCs w:val="21"/>
        </w:rPr>
      </w:pPr>
      <w:r w:rsidRPr="004E5B4F">
        <w:rPr>
          <w:rFonts w:asciiTheme="minorHAnsi" w:hAnsiTheme="minorHAnsi" w:cstheme="minorHAnsi"/>
          <w:sz w:val="21"/>
          <w:szCs w:val="21"/>
        </w:rPr>
        <w:t>Il FLIP BOOK con Libro Liquido permette di migliorare o ottimizzare lo studio agli studenti con DSA.</w:t>
      </w:r>
    </w:p>
    <w:p w14:paraId="5CF8106A" w14:textId="77777777" w:rsidR="004E5B4F" w:rsidRPr="004E5B4F" w:rsidRDefault="004E5B4F" w:rsidP="00183DD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3C7E152" w14:textId="77777777" w:rsidR="00835C8F" w:rsidRPr="004E5B4F" w:rsidRDefault="00835C8F" w:rsidP="00D16E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66ADB77" w14:textId="27E5C1B1" w:rsidR="00D16E4A" w:rsidRPr="00AF324E" w:rsidRDefault="00E54F4C" w:rsidP="004E5B4F">
      <w:pPr>
        <w:pStyle w:val="Titolo1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BEST </w:t>
      </w:r>
      <w:r w:rsidR="0074725C" w:rsidRPr="00AF324E">
        <w:rPr>
          <w:rFonts w:asciiTheme="minorHAnsi" w:hAnsiTheme="minorHAnsi" w:cstheme="minorHAnsi"/>
          <w:b/>
          <w:sz w:val="22"/>
          <w:szCs w:val="22"/>
          <w:lang w:val="en-GB"/>
        </w:rPr>
        <w:t>PERFORMANCE</w:t>
      </w:r>
      <w:r w:rsidR="00095FF7" w:rsidRP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PREMIUM</w:t>
      </w:r>
      <w:r w:rsidR="004E5B4F" w:rsidRP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26B6F" w:rsidRPr="00AF324E">
        <w:rPr>
          <w:rFonts w:asciiTheme="minorHAnsi" w:hAnsiTheme="minorHAnsi" w:cstheme="minorHAnsi"/>
          <w:sz w:val="22"/>
          <w:szCs w:val="22"/>
          <w:lang w:val="en-GB"/>
        </w:rPr>
        <w:t xml:space="preserve">Volume Unico </w:t>
      </w:r>
      <w:proofErr w:type="spellStart"/>
      <w:r w:rsidR="00926B6F" w:rsidRPr="00AF324E">
        <w:rPr>
          <w:rFonts w:asciiTheme="minorHAnsi" w:hAnsiTheme="minorHAnsi" w:cstheme="minorHAnsi"/>
          <w:sz w:val="22"/>
          <w:szCs w:val="22"/>
          <w:lang w:val="en-GB"/>
        </w:rPr>
        <w:t>con</w:t>
      </w:r>
      <w:proofErr w:type="spellEnd"/>
      <w:r w:rsidR="00926B6F" w:rsidRPr="00AF324E">
        <w:rPr>
          <w:rFonts w:asciiTheme="minorHAnsi" w:hAnsiTheme="minorHAnsi" w:cstheme="minorHAnsi"/>
          <w:sz w:val="22"/>
          <w:szCs w:val="22"/>
          <w:lang w:val="en-GB"/>
        </w:rPr>
        <w:t xml:space="preserve"> FLIP BOOK </w:t>
      </w:r>
      <w:proofErr w:type="spellStart"/>
      <w:r w:rsidR="00926B6F" w:rsidRPr="00AF324E">
        <w:rPr>
          <w:rFonts w:asciiTheme="minorHAnsi" w:hAnsiTheme="minorHAnsi" w:cstheme="minorHAnsi"/>
          <w:sz w:val="22"/>
          <w:szCs w:val="22"/>
          <w:lang w:val="en-GB"/>
        </w:rPr>
        <w:t>scaricabile</w:t>
      </w:r>
      <w:proofErr w:type="spellEnd"/>
      <w:r w:rsidR="00926B6F" w:rsidRPr="00AF324E">
        <w:rPr>
          <w:rFonts w:asciiTheme="minorHAnsi" w:hAnsiTheme="minorHAnsi" w:cstheme="minorHAnsi"/>
          <w:sz w:val="22"/>
          <w:szCs w:val="22"/>
          <w:lang w:val="en-GB"/>
        </w:rPr>
        <w:t xml:space="preserve"> + ELI Link App</w:t>
      </w:r>
      <w:r w:rsidR="004E5B4F" w:rsidRP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544D0D" w:rsidRP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                     </w:t>
      </w:r>
      <w:r w:rsidR="00D16E4A" w:rsidRPr="00AF324E">
        <w:rPr>
          <w:rFonts w:asciiTheme="minorHAnsi" w:hAnsiTheme="minorHAnsi" w:cstheme="minorHAnsi"/>
          <w:b/>
          <w:sz w:val="22"/>
          <w:szCs w:val="22"/>
          <w:lang w:val="en-GB"/>
        </w:rPr>
        <w:t>97888536</w:t>
      </w:r>
      <w:r w:rsidR="004E3B78" w:rsidRPr="00AF324E">
        <w:rPr>
          <w:rFonts w:asciiTheme="minorHAnsi" w:hAnsiTheme="minorHAnsi" w:cstheme="minorHAnsi"/>
          <w:b/>
          <w:sz w:val="22"/>
          <w:szCs w:val="22"/>
          <w:lang w:val="en-GB"/>
        </w:rPr>
        <w:t>29616</w:t>
      </w:r>
      <w:r w:rsid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</w:t>
      </w:r>
      <w:r w:rsidR="00926B6F" w:rsidRP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C2682E" w:rsidRPr="00AF324E">
        <w:rPr>
          <w:rFonts w:asciiTheme="minorHAnsi" w:hAnsiTheme="minorHAnsi" w:cstheme="minorHAnsi"/>
          <w:b/>
          <w:sz w:val="22"/>
          <w:szCs w:val="22"/>
          <w:lang w:val="en-GB"/>
        </w:rPr>
        <w:t>€</w:t>
      </w:r>
      <w:r w:rsidR="00D16E4A" w:rsidRPr="00AF324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AF324E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 w:rsidR="00095FF7" w:rsidRPr="00AF324E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r w:rsidR="0074725C" w:rsidRPr="00AF324E">
        <w:rPr>
          <w:rFonts w:asciiTheme="minorHAnsi" w:hAnsiTheme="minorHAnsi" w:cstheme="minorHAnsi"/>
          <w:b/>
          <w:sz w:val="22"/>
          <w:szCs w:val="22"/>
          <w:lang w:val="en-GB"/>
        </w:rPr>
        <w:t>.90</w:t>
      </w:r>
    </w:p>
    <w:p w14:paraId="6714CE58" w14:textId="243CFA7C" w:rsidR="004E5B4F" w:rsidRDefault="004E5B4F" w:rsidP="004E5B4F">
      <w:pPr>
        <w:rPr>
          <w:lang w:val="en-GB"/>
        </w:rPr>
      </w:pPr>
    </w:p>
    <w:p w14:paraId="52622BD5" w14:textId="77777777" w:rsidR="004E5B4F" w:rsidRPr="004E5B4F" w:rsidRDefault="004E5B4F" w:rsidP="004E5B4F">
      <w:pPr>
        <w:rPr>
          <w:lang w:val="en-GB"/>
        </w:rPr>
      </w:pPr>
    </w:p>
    <w:p w14:paraId="3C723514" w14:textId="77777777" w:rsidR="0074725C" w:rsidRPr="004E5B4F" w:rsidRDefault="0074725C" w:rsidP="00D16E4A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046B19BC" w14:textId="47DC7238" w:rsidR="0074725C" w:rsidRPr="007A01B2" w:rsidRDefault="0074725C" w:rsidP="004E5B4F">
      <w:pPr>
        <w:jc w:val="center"/>
        <w:rPr>
          <w:sz w:val="22"/>
          <w:szCs w:val="22"/>
          <w:lang w:val="en-GB"/>
        </w:rPr>
      </w:pPr>
    </w:p>
    <w:sectPr w:rsidR="0074725C" w:rsidRPr="007A01B2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24659"/>
    <w:multiLevelType w:val="hybridMultilevel"/>
    <w:tmpl w:val="66A67A3C"/>
    <w:lvl w:ilvl="0" w:tplc="92CC1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308A"/>
    <w:rsid w:val="00095FF7"/>
    <w:rsid w:val="000F253B"/>
    <w:rsid w:val="000F428D"/>
    <w:rsid w:val="00183DD2"/>
    <w:rsid w:val="001E79F9"/>
    <w:rsid w:val="002275BF"/>
    <w:rsid w:val="002A7910"/>
    <w:rsid w:val="002C395D"/>
    <w:rsid w:val="00341092"/>
    <w:rsid w:val="003749F8"/>
    <w:rsid w:val="00442A2F"/>
    <w:rsid w:val="00493D70"/>
    <w:rsid w:val="004E3B78"/>
    <w:rsid w:val="004E5B4F"/>
    <w:rsid w:val="00544D0D"/>
    <w:rsid w:val="005979FA"/>
    <w:rsid w:val="006A5FDF"/>
    <w:rsid w:val="0071198B"/>
    <w:rsid w:val="00745F0D"/>
    <w:rsid w:val="0074725C"/>
    <w:rsid w:val="007A01B2"/>
    <w:rsid w:val="00811E32"/>
    <w:rsid w:val="00835C8F"/>
    <w:rsid w:val="00884F97"/>
    <w:rsid w:val="008F0B52"/>
    <w:rsid w:val="00926B6F"/>
    <w:rsid w:val="00A64D7B"/>
    <w:rsid w:val="00A9749C"/>
    <w:rsid w:val="00AF324E"/>
    <w:rsid w:val="00B13D93"/>
    <w:rsid w:val="00B70F85"/>
    <w:rsid w:val="00B92617"/>
    <w:rsid w:val="00C2682E"/>
    <w:rsid w:val="00C33BCA"/>
    <w:rsid w:val="00C402D4"/>
    <w:rsid w:val="00C432DE"/>
    <w:rsid w:val="00CC3133"/>
    <w:rsid w:val="00CC6590"/>
    <w:rsid w:val="00D16E4A"/>
    <w:rsid w:val="00E03B7B"/>
    <w:rsid w:val="00E26A6C"/>
    <w:rsid w:val="00E54F4C"/>
    <w:rsid w:val="00F50C8F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8F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2</cp:revision>
  <dcterms:created xsi:type="dcterms:W3CDTF">2021-02-16T15:22:00Z</dcterms:created>
  <dcterms:modified xsi:type="dcterms:W3CDTF">2021-02-16T15:22:00Z</dcterms:modified>
</cp:coreProperties>
</file>